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9" w:rsidRPr="00043482" w:rsidRDefault="00804D7C">
      <w:pPr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="00995D13" w:rsidRPr="00043482">
        <w:rPr>
          <w:b/>
          <w:sz w:val="24"/>
          <w:szCs w:val="24"/>
        </w:rPr>
        <w:t>Dziecko w wieku przedszkolnym w świecie fantazji i rzeczywistości”</w:t>
      </w:r>
    </w:p>
    <w:p w:rsidR="00804D7C" w:rsidRDefault="00756777" w:rsidP="003B5AF1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3B5AF1" w:rsidRPr="00043482">
        <w:rPr>
          <w:rFonts w:eastAsia="Times New Roman" w:cs="Arial"/>
          <w:lang w:eastAsia="pl-PL"/>
        </w:rPr>
        <w:t>Wyobraźnia</w:t>
      </w:r>
      <w:r w:rsidR="003B5AF1" w:rsidRPr="003B5AF1">
        <w:rPr>
          <w:rFonts w:eastAsia="Times New Roman" w:cs="Arial"/>
          <w:lang w:eastAsia="pl-PL"/>
        </w:rPr>
        <w:t xml:space="preserve"> jest cennym darem i potężną siłą. Dzięki niej możemy tworzyć nowe</w:t>
      </w:r>
      <w:r w:rsidR="003B5AF1"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niezwykłe światy, sprawdzać się w nowych rolach. Czasami jednak świat fikcji przeplata się</w:t>
      </w:r>
      <w:r w:rsidR="003B5AF1"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z rzeczywistością...</w:t>
      </w:r>
      <w:r w:rsidR="003B5AF1" w:rsidRPr="003B5AF1">
        <w:rPr>
          <w:rFonts w:eastAsia="Times New Roman" w:cs="Times New Roman"/>
          <w:lang w:eastAsia="pl-PL"/>
        </w:rPr>
        <w:br/>
      </w:r>
      <w:r w:rsidR="003B5AF1" w:rsidRPr="003B5AF1">
        <w:rPr>
          <w:rFonts w:eastAsia="Times New Roman" w:cs="Arial"/>
          <w:i/>
          <w:sz w:val="20"/>
          <w:szCs w:val="20"/>
          <w:lang w:eastAsia="pl-PL"/>
        </w:rPr>
        <w:t>W pewnej grupie przedszkolnej wprowadzono zasadę, że zabawki można przynosić jedynie</w:t>
      </w:r>
      <w:r w:rsidR="003B5AF1"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B5AF1" w:rsidRPr="003B5AF1">
        <w:rPr>
          <w:rFonts w:eastAsia="Times New Roman" w:cs="Arial"/>
          <w:i/>
          <w:sz w:val="20"/>
          <w:szCs w:val="20"/>
          <w:lang w:eastAsia="pl-PL"/>
        </w:rPr>
        <w:t>w piątki. Maluchy ochoczo korzystały z tego przywileju i każdego piątkowego ranka trwały</w:t>
      </w:r>
      <w:r w:rsidR="003B5AF1"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B5AF1" w:rsidRPr="003B5AF1">
        <w:rPr>
          <w:rFonts w:eastAsia="Times New Roman" w:cs="Arial"/>
          <w:i/>
          <w:sz w:val="20"/>
          <w:szCs w:val="20"/>
          <w:lang w:eastAsia="pl-PL"/>
        </w:rPr>
        <w:t>ożywione dyskusje na temat przyniesionych zabawek. Tego dnia największy podziw wzbudził</w:t>
      </w:r>
      <w:r w:rsidR="003B5AF1"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B5AF1" w:rsidRPr="00756777">
        <w:rPr>
          <w:rFonts w:eastAsia="Times New Roman" w:cs="Arial"/>
          <w:i/>
          <w:sz w:val="20"/>
          <w:szCs w:val="20"/>
          <w:lang w:eastAsia="pl-PL"/>
        </w:rPr>
        <w:t xml:space="preserve">wielki mechaniczny </w:t>
      </w:r>
      <w:r w:rsidR="003B5AF1" w:rsidRPr="003B5AF1">
        <w:rPr>
          <w:rFonts w:eastAsia="Times New Roman" w:cs="Arial"/>
          <w:i/>
          <w:sz w:val="20"/>
          <w:szCs w:val="20"/>
          <w:lang w:eastAsia="pl-PL"/>
        </w:rPr>
        <w:t>tyranozaur zasilany bateriami. Pozostałe dzieci opowiadały o zabawkach,</w:t>
      </w:r>
      <w:r w:rsidR="003B5AF1"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B5AF1" w:rsidRPr="003B5AF1">
        <w:rPr>
          <w:rFonts w:eastAsia="Times New Roman" w:cs="Arial"/>
          <w:i/>
          <w:sz w:val="20"/>
          <w:szCs w:val="20"/>
          <w:lang w:eastAsia="pl-PL"/>
        </w:rPr>
        <w:t>które mają</w:t>
      </w:r>
    </w:p>
    <w:p w:rsidR="00804D7C" w:rsidRDefault="003B5AF1" w:rsidP="003B5AF1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3B5AF1">
        <w:rPr>
          <w:rFonts w:eastAsia="Times New Roman" w:cs="Arial"/>
          <w:i/>
          <w:sz w:val="20"/>
          <w:szCs w:val="20"/>
          <w:lang w:eastAsia="pl-PL"/>
        </w:rPr>
        <w:t xml:space="preserve"> w domu lub będą mieć zaraz po wizycie św. Mikołaja, oczywiście tego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najprawdziwszego. Roksana, która zwykle nie przynosiła żadnych zabawek początkowo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trzymała się na uboczu. Starała się nawet nie spoglądać w stronę dzieci, jednak wkrótce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ciekawość zwyciężyła. Podeszła więc do Bartka i poprosiła: „Pokaż.” „Nie, tobie nie!”-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 xml:space="preserve">zaprotestował właściciel a pozostałe dzieci stanęły </w:t>
      </w:r>
    </w:p>
    <w:p w:rsidR="00804D7C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i/>
          <w:sz w:val="20"/>
          <w:szCs w:val="20"/>
          <w:lang w:eastAsia="pl-PL"/>
        </w:rPr>
        <w:t>po jego stronie. Roksana cofnęła się, po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czym oświadczyła: „</w:t>
      </w:r>
      <w:proofErr w:type="spellStart"/>
      <w:r w:rsidRPr="003B5AF1">
        <w:rPr>
          <w:rFonts w:eastAsia="Times New Roman" w:cs="Arial"/>
          <w:i/>
          <w:sz w:val="20"/>
          <w:szCs w:val="20"/>
          <w:lang w:eastAsia="pl-PL"/>
        </w:rPr>
        <w:t>Eee</w:t>
      </w:r>
      <w:proofErr w:type="spellEnd"/>
      <w:r w:rsidRPr="003B5AF1">
        <w:rPr>
          <w:rFonts w:eastAsia="Times New Roman" w:cs="Arial"/>
          <w:i/>
          <w:sz w:val="20"/>
          <w:szCs w:val="20"/>
          <w:lang w:eastAsia="pl-PL"/>
        </w:rPr>
        <w:t xml:space="preserve"> tam... taki mały, brzydki. Ja mam w domu takiego jak cały pokój,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nie, większego niż pokój! Ale nie mogę przynieść. A jak mama wróci to będę miała cały ogród</w:t>
      </w:r>
      <w:r w:rsidRPr="0075677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3B5AF1">
        <w:rPr>
          <w:rFonts w:eastAsia="Times New Roman" w:cs="Arial"/>
          <w:i/>
          <w:sz w:val="20"/>
          <w:szCs w:val="20"/>
          <w:lang w:eastAsia="pl-PL"/>
        </w:rPr>
        <w:t>dinozaurów. I konika mi mama przywiezie i jajka z niespodzianką, cały worek, taki wielki.”</w:t>
      </w:r>
      <w:r w:rsidRPr="003B5AF1">
        <w:rPr>
          <w:rFonts w:eastAsia="Times New Roman" w:cs="Times New Roman"/>
          <w:i/>
          <w:sz w:val="20"/>
          <w:szCs w:val="20"/>
          <w:lang w:eastAsia="pl-PL"/>
        </w:rPr>
        <w:br/>
      </w:r>
      <w:r w:rsidRPr="00043482">
        <w:rPr>
          <w:rFonts w:eastAsia="Times New Roman" w:cs="Arial"/>
          <w:b/>
          <w:lang w:eastAsia="pl-PL"/>
        </w:rPr>
        <w:t>Świadomość prawdy i fikcji u dzieci w wieku przedszkolnym.</w:t>
      </w:r>
      <w:r w:rsidRPr="00043482">
        <w:rPr>
          <w:rFonts w:eastAsia="Times New Roman" w:cs="Times New Roman"/>
          <w:b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>W potocznej opinii przedszkolaki żyją w świecie baśni i często nie są w stanie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odróżnić własnych wyobrażeń</w:t>
      </w:r>
    </w:p>
    <w:p w:rsidR="003B5AF1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od realności. Czy tak jest w istocie? Badacze chcąc ustalić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od jakiego momentu </w:t>
      </w:r>
      <w:r w:rsidRPr="003B5AF1">
        <w:rPr>
          <w:rFonts w:eastAsia="Times New Roman" w:cs="Arial"/>
          <w:lang w:eastAsia="pl-PL"/>
        </w:rPr>
        <w:t>rozwojowego dziecko jest w stanie odróżnić wyobrażenia od realności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odwołują się często do tzw. „teorii umysłu”. Dzieci uzyskują pierwsze kompetencje w tym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 xml:space="preserve">zakresie dość wcześnie, bo pod koniec 2 </w:t>
      </w:r>
      <w:proofErr w:type="spellStart"/>
      <w:r w:rsidRPr="003B5AF1">
        <w:rPr>
          <w:rFonts w:eastAsia="Times New Roman" w:cs="Arial"/>
          <w:lang w:eastAsia="pl-PL"/>
        </w:rPr>
        <w:t>r.ż</w:t>
      </w:r>
      <w:proofErr w:type="spellEnd"/>
      <w:r w:rsidRPr="003B5AF1">
        <w:rPr>
          <w:rFonts w:eastAsia="Times New Roman" w:cs="Arial"/>
          <w:lang w:eastAsia="pl-PL"/>
        </w:rPr>
        <w:t>., kiedy dziecko zaczyna zdawać sobie sprawę,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że pewne przedmioty mogą zastępować inne jeśli w wyobraźni nadamy im pewne cechy,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których w rzeczywistości nie posiadają. W ten sposób dziecko odkrywa zabawę symboliczną,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może np. bawiąc się klockiem udawać, że jest to samochód lub też podawać lalce napój,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którego w rzeczywistości nie ma. Kolejnym krokiem jest uświadomienie sobie odrębności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świata wyobrażonego od realnego. Dziecko stopniowo uświadamia sobie, że ludzie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są </w:t>
      </w:r>
      <w:r w:rsidRPr="003B5AF1">
        <w:rPr>
          <w:rFonts w:eastAsia="Times New Roman" w:cs="Arial"/>
          <w:lang w:eastAsia="pl-PL"/>
        </w:rPr>
        <w:t>istotami myślącymi, posiadającymi pewną wiedzę o otaczającym świecie, która opiera się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na </w:t>
      </w:r>
      <w:r w:rsidRPr="003B5AF1">
        <w:rPr>
          <w:rFonts w:eastAsia="Times New Roman" w:cs="Arial"/>
          <w:lang w:eastAsia="pl-PL"/>
        </w:rPr>
        <w:t>spostrzeżeniach, a reprezentacje umysłowe nie są tożsame z realnymi przedmiotami.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Wiedzą taką dysponuje już większość 3-latków. Dopiero 4-latki zdają sobie sprawę,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że pozorne</w:t>
      </w:r>
    </w:p>
    <w:p w:rsidR="003B5AF1" w:rsidRPr="003B5AF1" w:rsidRDefault="003B5AF1" w:rsidP="003B5AF1">
      <w:pPr>
        <w:spacing w:after="0" w:line="240" w:lineRule="auto"/>
        <w:rPr>
          <w:rFonts w:eastAsia="Times New Roman" w:cs="Times New Roman"/>
          <w:lang w:eastAsia="pl-PL"/>
        </w:rPr>
      </w:pPr>
      <w:r w:rsidRPr="003B5AF1">
        <w:rPr>
          <w:rFonts w:eastAsia="Times New Roman" w:cs="Arial"/>
          <w:lang w:eastAsia="pl-PL"/>
        </w:rPr>
        <w:t xml:space="preserve"> i rzeczywiste własności obiektów nie muszą być jednakowe. W badaniach nad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tym problemem prezentowano dzieciom różne obiekty zmieniając pozornie pewne ich cechy.</w:t>
      </w:r>
    </w:p>
    <w:p w:rsidR="003B5AF1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>Dzieci miały np. okazję oglądać biały kwiat poprzez niebieski filtr, czy mleko w szklance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owiniętej kolorową folią. Młodsze dzieci uważały, że spostrzegane właściwości obiektu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powinny być takie jak realne. Mimo, że jak widać dzieci mają dość dużą wiedzę na temat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relacji pomiędzy rzeczywistością wyobrażoną a realną to jednak istnieją przesłanki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świadczące o występowaniu u dzieci w wieku przedszkolnym tzw. myślenia magicznego.</w:t>
      </w:r>
      <w:r w:rsidRPr="003B5AF1">
        <w:rPr>
          <w:rFonts w:eastAsia="Times New Roman" w:cs="Times New Roman"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>W jednym z eksperymentów dzieci 3-6- letnie wyobrażały sobie, że w zamkniętym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pudełku znajduje się jakiś obiekt. Pozostawione same w pokoju zaglądały do pudełka jeśli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proszono je wcześniej o wyobrażenie sobie, że wewnątrz znajduje się zajączek. Te, które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proszono o wyobrażenie sobie potwora nie próbowały zaglądać do środka. Wydaje się jednak,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że skłonność do myślenia magicznego ma pewne ograniczenia i występuje jedynie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w pewnych specyficznych warunkach.</w:t>
      </w:r>
    </w:p>
    <w:p w:rsidR="003B5AF1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W innych badaniach dzieci wyobrażały sobie,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że w zamkniętym pudełku znajduje się długopis.</w:t>
      </w:r>
    </w:p>
    <w:p w:rsidR="00804D7C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W następnym etapie eksperymentu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do pokoju wchodziła osoba prosząc o pożyczenie długopisu. Mimo, że dzieci deklarowały,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że w pudełku znajduje się wyob</w:t>
      </w:r>
      <w:r>
        <w:rPr>
          <w:rFonts w:eastAsia="Times New Roman" w:cs="Arial"/>
          <w:lang w:eastAsia="pl-PL"/>
        </w:rPr>
        <w:t xml:space="preserve">rażony przedmiot, to jednak nie </w:t>
      </w:r>
      <w:r w:rsidRPr="003B5AF1">
        <w:rPr>
          <w:rFonts w:eastAsia="Times New Roman" w:cs="Arial"/>
          <w:lang w:eastAsia="pl-PL"/>
        </w:rPr>
        <w:t>podawały pudełka osobie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 xml:space="preserve">proszącej </w:t>
      </w:r>
    </w:p>
    <w:p w:rsidR="003B5AF1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o długopis. </w:t>
      </w:r>
    </w:p>
    <w:p w:rsidR="00804D7C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>Wydaje się, że dzieci mogą dopuszczać możliwość materializacji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przedmiotów nadzwyczajnych ale nie odnosi się to do realnych obiektów. Małe dziecko może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żywić przekonanie, że w kuchni mieszka krasnoludek, ale chcąc dostać nową zabawkę nie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będzie próbowało jej sobie wyobrazić tylko poprosi o nią rodziców. Także dzieci mające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wyimaginowanych przyjaciół mają świadomość, że są oni jedynie wyobrażonym elementem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zabawy. Wizje świata fikcyjnego i realnego nie stoją w sprzeczności ze sobą ale raczej się</w:t>
      </w:r>
      <w:r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uzupełniają.</w:t>
      </w:r>
      <w:r w:rsidRPr="003B5AF1">
        <w:rPr>
          <w:rFonts w:eastAsia="Times New Roman" w:cs="Times New Roman"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 xml:space="preserve">W wielu krajach prowadzono badania nad tym jak dzieci odnoszą się do tzw. </w:t>
      </w:r>
      <w:r w:rsidR="001406C5" w:rsidRPr="003B5AF1">
        <w:rPr>
          <w:rFonts w:eastAsia="Times New Roman" w:cs="Arial"/>
          <w:lang w:eastAsia="pl-PL"/>
        </w:rPr>
        <w:t>F</w:t>
      </w:r>
      <w:r w:rsidRPr="003B5AF1">
        <w:rPr>
          <w:rFonts w:eastAsia="Times New Roman" w:cs="Arial"/>
          <w:lang w:eastAsia="pl-PL"/>
        </w:rPr>
        <w:t>ikcji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społecznej, czyli w jaki sposób traktują takie postacie jak: św. Mikołaj, czy pochodząca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 xml:space="preserve">z krajów anglosaskich Zębowa Wróżka. Okazuje się, że </w:t>
      </w:r>
      <w:r w:rsidR="001406C5">
        <w:rPr>
          <w:rFonts w:eastAsia="Times New Roman" w:cs="Arial"/>
          <w:lang w:eastAsia="pl-PL"/>
        </w:rPr>
        <w:t>dzieci są skłonne przypisywać t</w:t>
      </w:r>
      <w:r w:rsidRPr="003B5AF1">
        <w:rPr>
          <w:rFonts w:eastAsia="Times New Roman" w:cs="Arial"/>
          <w:lang w:eastAsia="pl-PL"/>
        </w:rPr>
        <w:t>ym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postaciom status realności, podczas gdy jednocześnie mają one świadomość fikcyjności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takich postaci jak duchy, smoki czy elfy. Wydaje się, że szczególne miejsce tych postaci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może mieć związek ze związaną z nimi obrzędowością. Dzieci zwykle poświęcają wiele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uwagi określonym czynnościom takim jak pi</w:t>
      </w:r>
      <w:r w:rsidR="001406C5">
        <w:rPr>
          <w:rFonts w:eastAsia="Times New Roman" w:cs="Arial"/>
          <w:lang w:eastAsia="pl-PL"/>
        </w:rPr>
        <w:t xml:space="preserve">sanie listu do św. Mikołaja czy </w:t>
      </w:r>
      <w:r w:rsidRPr="003B5AF1">
        <w:rPr>
          <w:rFonts w:eastAsia="Times New Roman" w:cs="Arial"/>
          <w:lang w:eastAsia="pl-PL"/>
        </w:rPr>
        <w:t>umieszczanie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mlecznych zębów pod poduszką. Są też zwykle zachęcane przez dorosłych</w:t>
      </w:r>
    </w:p>
    <w:p w:rsidR="00804D7C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do tych zachowań.</w:t>
      </w:r>
      <w:r w:rsidRPr="003B5AF1">
        <w:rPr>
          <w:rFonts w:eastAsia="Times New Roman" w:cs="Times New Roman"/>
          <w:lang w:eastAsia="pl-PL"/>
        </w:rPr>
        <w:br/>
      </w:r>
      <w:r w:rsidRPr="00043482">
        <w:rPr>
          <w:rFonts w:eastAsia="Times New Roman" w:cs="Arial"/>
          <w:b/>
          <w:lang w:eastAsia="pl-PL"/>
        </w:rPr>
        <w:t>Fantazja czy kłamstwo ?</w:t>
      </w:r>
      <w:r w:rsidRPr="00043482">
        <w:rPr>
          <w:rFonts w:eastAsia="Times New Roman" w:cs="Arial"/>
          <w:b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>Bogata wyobraźnia cechuje wiele dzieci. Mówimy często wtedy, że dziecko jest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twórcze, pomysłowe, wróżymy mu przyszłość w zawodach wymagających kreatywności.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Czasami jednak spotykamy dziecko u którego granica pomiędzy światem wyobrażonym,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a realnym nieco się zaciera. Możemy mieć do czynienia z kilkoma rodzajami sytuacji.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Czasami wyobraźnia może być używana do kompensowania braków odczuwanych przez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 xml:space="preserve">dziecko. Jeden z chłopców, z którym miałam okazje pracować lubił opowiadać o swoim </w:t>
      </w:r>
      <w:r w:rsidRPr="003B5AF1">
        <w:rPr>
          <w:rFonts w:eastAsia="Times New Roman" w:cs="Arial"/>
          <w:lang w:eastAsia="pl-PL"/>
        </w:rPr>
        <w:lastRenderedPageBreak/>
        <w:t>tacie-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pilocie samolotu. Opisywał szczegółowo jaki mundur nosi ojciec, jakim samolotem lata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i co robią razem, gdy przylatuje do Polski w odwiedziny. W rzeczywistości ojciec opuścił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 xml:space="preserve">rodzinę tuż po urodzeniu syna i nie utrzymywał </w:t>
      </w:r>
    </w:p>
    <w:p w:rsidR="001406C5" w:rsidRDefault="003B5AF1" w:rsidP="003B5AF1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>z nim żadnych kontaktów. Nigdy też nie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wykonywał zawodu pilota. W tej sytuacji fantazjowanie było wyrazem niezaspokojonych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potrzeb dziecka i jego tęsknoty za ojcem.</w:t>
      </w:r>
      <w:r w:rsidRPr="003B5AF1">
        <w:rPr>
          <w:rFonts w:eastAsia="Times New Roman" w:cs="Times New Roman"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>Niektóre dzieci mają tendencje do opowiadania wymyślonych historii na temat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przygód, jakie je spotkały, niezwykłych zdarzeń lub zabawek jakie posiadają w domu.</w:t>
      </w:r>
    </w:p>
    <w:p w:rsidR="00804D7C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Niemal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wszystkie dzieci ubarwiają nieco swoje opowieści, jednak jeśli pewne granice zostają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przekroczone rówieśnicy zwykle zaczynają traktować takiego kolegę z rezerwą, lub wprost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zarzucają mu kłamstwo.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Jak powinniśmy reagować na dziecięce fantazje? Przede wszystkim dobrze jest zrozumieć ich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przyczyny. Zazwyczaj dziecięce fantazje pełnią funkcje kompensacyjne. Wymyślając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nieprawdziwe historie dziecko może sygnalizować, że czuje się mniej ważne, niedostrzegane,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gorsze. W niektórych przypadkach fantazje dziecka mogą być próbą uporania się z realnymi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lękami. Malec opowiadając o tym, jak sam poradził sobie z groźnym napastnikiem, może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w rzeczywistości odczuwać lęk np. przed pozostawaniem w domu bez rodziców. Opowieści</w:t>
      </w:r>
    </w:p>
    <w:p w:rsidR="00804D7C" w:rsidRDefault="001406C5" w:rsidP="001406C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o własnym bohaterstwie mogą też odzwierciedlać pragnienie bycia docenionym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i zauważonym. Warto się też zastanowić nad funkcjonowaniem takiego dziecka w gronie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rówieśników. Początkowo inne dzieci mogą okazywać zainteresowanie jednak z czasem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fantazjowanie może stać się przyczyną izolowania dziecka.</w:t>
      </w:r>
      <w:r w:rsidR="003B5AF1" w:rsidRPr="003B5AF1">
        <w:rPr>
          <w:rFonts w:eastAsia="Times New Roman" w:cs="Times New Roman"/>
          <w:lang w:eastAsia="pl-PL"/>
        </w:rPr>
        <w:br/>
      </w:r>
      <w:r>
        <w:rPr>
          <w:rFonts w:eastAsia="Times New Roman" w:cs="Arial"/>
          <w:lang w:eastAsia="pl-PL"/>
        </w:rPr>
        <w:t xml:space="preserve">     </w:t>
      </w:r>
      <w:r w:rsidR="003B5AF1" w:rsidRPr="003B5AF1">
        <w:rPr>
          <w:rFonts w:eastAsia="Times New Roman" w:cs="Arial"/>
          <w:lang w:eastAsia="pl-PL"/>
        </w:rPr>
        <w:t>Cza</w:t>
      </w:r>
      <w:r>
        <w:rPr>
          <w:rFonts w:eastAsia="Times New Roman" w:cs="Arial"/>
          <w:lang w:eastAsia="pl-PL"/>
        </w:rPr>
        <w:t>sami może się zdarzyć, że pracu</w:t>
      </w:r>
      <w:r w:rsidR="003B5AF1" w:rsidRPr="003B5AF1">
        <w:rPr>
          <w:rFonts w:eastAsia="Times New Roman" w:cs="Arial"/>
          <w:lang w:eastAsia="pl-PL"/>
        </w:rPr>
        <w:t>jąc z dziećmi usłyszymy od nich mrożące krew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w żyłach opowieści o tym, co dzieje się w domu. Dziecko może opowiadać o kłótniach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i bójkach w domu, chorobach, surowych karach stosowanych rzekomo przez rodziców.</w:t>
      </w:r>
      <w:r w:rsidR="003B5AF1" w:rsidRPr="003B5AF1">
        <w:rPr>
          <w:rFonts w:eastAsia="Times New Roman" w:cs="Times New Roman"/>
          <w:lang w:eastAsia="pl-PL"/>
        </w:rPr>
        <w:br/>
      </w:r>
      <w:r w:rsidR="003B5AF1" w:rsidRPr="003B5AF1">
        <w:rPr>
          <w:rFonts w:eastAsia="Times New Roman" w:cs="Arial"/>
          <w:lang w:eastAsia="pl-PL"/>
        </w:rPr>
        <w:t>Dzieci dość szybko uczą się, że łatwo można zwrócić uwagę dorosłego opowiadając straszne</w:t>
      </w:r>
      <w:r>
        <w:rPr>
          <w:rFonts w:eastAsia="Times New Roman" w:cs="Times New Roman"/>
          <w:lang w:eastAsia="pl-PL"/>
        </w:rPr>
        <w:t xml:space="preserve"> </w:t>
      </w:r>
      <w:r w:rsidR="003B5AF1" w:rsidRPr="003B5AF1">
        <w:rPr>
          <w:rFonts w:eastAsia="Times New Roman" w:cs="Arial"/>
          <w:lang w:eastAsia="pl-PL"/>
        </w:rPr>
        <w:t>historie. Oczywiście</w:t>
      </w:r>
    </w:p>
    <w:p w:rsidR="00804D7C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w niektórych przypadkach opowieść dziecka może być odbiciem realnej</w:t>
      </w:r>
      <w:r w:rsidR="001406C5">
        <w:rPr>
          <w:rFonts w:eastAsia="Times New Roman" w:cs="Times New Roman"/>
          <w:lang w:eastAsia="pl-PL"/>
        </w:rPr>
        <w:t xml:space="preserve"> </w:t>
      </w:r>
      <w:r w:rsidR="001406C5">
        <w:rPr>
          <w:rFonts w:eastAsia="Times New Roman" w:cs="Arial"/>
          <w:lang w:eastAsia="pl-PL"/>
        </w:rPr>
        <w:t xml:space="preserve">sytuacji. Takie </w:t>
      </w:r>
      <w:r w:rsidRPr="003B5AF1">
        <w:rPr>
          <w:rFonts w:eastAsia="Times New Roman" w:cs="Arial"/>
          <w:lang w:eastAsia="pl-PL"/>
        </w:rPr>
        <w:t>przypadki wymagają uwagi</w:t>
      </w:r>
    </w:p>
    <w:p w:rsidR="001406C5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i ostrożności. Należy zastanowić się, czy</w:t>
      </w:r>
      <w:r w:rsidR="001406C5">
        <w:rPr>
          <w:rFonts w:eastAsia="Times New Roman" w:cs="Times New Roman"/>
          <w:lang w:eastAsia="pl-PL"/>
        </w:rPr>
        <w:t xml:space="preserve"> </w:t>
      </w:r>
      <w:r w:rsidR="001406C5">
        <w:rPr>
          <w:rFonts w:eastAsia="Times New Roman" w:cs="Arial"/>
          <w:lang w:eastAsia="pl-PL"/>
        </w:rPr>
        <w:t xml:space="preserve">jakiekolwiek fakty mogą </w:t>
      </w:r>
      <w:r w:rsidRPr="003B5AF1">
        <w:rPr>
          <w:rFonts w:eastAsia="Times New Roman" w:cs="Arial"/>
          <w:lang w:eastAsia="pl-PL"/>
        </w:rPr>
        <w:t>przemawiać za prawdziwością takiej historii. Jeśli dziecko nie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ma śladów fizycznych obrażeń, nie jest zaniedbane, a jego zachowanie nie zmieniło się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znacząco można założyć, że opowiadane historie są jedynie wytworem wyobraźni dziecka.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Niezależnie od bezpośrednich motywów fantazjowanie jest sygnałem, że dziecko potrzebuje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uwagi dorosłych lub rówieśników. W żadnym wypadku nie powinniśmy zaprzeczać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opowieściom dziecka ani zarzucać mu kłamstwa. Lepiej jest spokojnie porozmawiać, nazwać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pragnienia dziecka. Odwołując się do doświadczeń dziecka zwykle dość łatwo urealnić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opowieść.</w:t>
      </w:r>
      <w:r w:rsidRPr="003B5AF1">
        <w:rPr>
          <w:rFonts w:eastAsia="Times New Roman" w:cs="Times New Roman"/>
          <w:lang w:eastAsia="pl-PL"/>
        </w:rPr>
        <w:br/>
      </w:r>
      <w:r w:rsidR="001406C5">
        <w:rPr>
          <w:rFonts w:eastAsia="Times New Roman" w:cs="Arial"/>
          <w:lang w:eastAsia="pl-PL"/>
        </w:rPr>
        <w:t xml:space="preserve">     </w:t>
      </w:r>
      <w:r w:rsidRPr="003B5AF1">
        <w:rPr>
          <w:rFonts w:eastAsia="Times New Roman" w:cs="Arial"/>
          <w:lang w:eastAsia="pl-PL"/>
        </w:rPr>
        <w:t>Wyobraźnia jest szczególnym darem. Na pewno nie powinniśmy hamować jej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rozwoju u dziecka. Warunki przedszkolne dają wiele okazji to takiego rozwoju. Zachęcanie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dzieci do rysowania swoich wyobrażeń, wymyślania przygód, tworzenia historyjek,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opowiadań, improwizowania przedstawień zaprocentuje w przyszłości bardziej twórczym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podejściem do wykonywanych zadań.</w:t>
      </w:r>
    </w:p>
    <w:p w:rsidR="00804D7C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Niewykluczone</w:t>
      </w:r>
      <w:r w:rsidR="001406C5">
        <w:rPr>
          <w:rFonts w:eastAsia="Times New Roman" w:cs="Arial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też, że u któregoś z naszych</w:t>
      </w:r>
      <w:r w:rsidR="001406C5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podopiecznych ujawni się prawdziwy talent plastyczny czy literacki.</w:t>
      </w:r>
    </w:p>
    <w:p w:rsidR="00804D7C" w:rsidRDefault="00804D7C" w:rsidP="001406C5">
      <w:pPr>
        <w:spacing w:after="0" w:line="240" w:lineRule="auto"/>
        <w:rPr>
          <w:rFonts w:eastAsia="Times New Roman" w:cs="Arial"/>
          <w:lang w:eastAsia="pl-PL"/>
        </w:rPr>
      </w:pPr>
    </w:p>
    <w:p w:rsidR="00804D7C" w:rsidRDefault="00804D7C" w:rsidP="001406C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                 Artykuł opracowały</w:t>
      </w:r>
    </w:p>
    <w:p w:rsidR="001406C5" w:rsidRDefault="00804D7C" w:rsidP="001406C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         Iwona Jęczeń i Beata Makuch</w:t>
      </w:r>
      <w:r w:rsidR="003B5AF1" w:rsidRPr="003B5AF1">
        <w:rPr>
          <w:rFonts w:eastAsia="Times New Roman" w:cs="Times New Roman"/>
          <w:lang w:eastAsia="pl-PL"/>
        </w:rPr>
        <w:br/>
      </w:r>
    </w:p>
    <w:p w:rsidR="00804D7C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>Bibliografia: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Białecka- Pikul, M. (2002): Co dzieci wiedzą o umyśle i myśleniu. Wydawnictwo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Uniwersytetu Jagiellońskiego, Kraków.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Kołodziejczyk, A. (2003): Dziecięca koncepcja fikcji. Wydawnictwo Uniwersytetu</w:t>
      </w:r>
      <w:r w:rsidRPr="003B5AF1">
        <w:rPr>
          <w:rFonts w:eastAsia="Times New Roman" w:cs="Times New Roman"/>
          <w:lang w:eastAsia="pl-PL"/>
        </w:rPr>
        <w:br/>
      </w:r>
      <w:r w:rsidRPr="003B5AF1">
        <w:rPr>
          <w:rFonts w:eastAsia="Times New Roman" w:cs="Arial"/>
          <w:lang w:eastAsia="pl-PL"/>
        </w:rPr>
        <w:t>Jagiellońskiego, Kraków.</w:t>
      </w:r>
      <w:r w:rsidRPr="003B5AF1">
        <w:rPr>
          <w:rFonts w:eastAsia="Times New Roman" w:cs="Times New Roman"/>
          <w:lang w:eastAsia="pl-PL"/>
        </w:rPr>
        <w:br/>
      </w:r>
      <w:proofErr w:type="spellStart"/>
      <w:r w:rsidRPr="003B5AF1">
        <w:rPr>
          <w:rFonts w:eastAsia="Times New Roman" w:cs="Arial"/>
          <w:lang w:eastAsia="pl-PL"/>
        </w:rPr>
        <w:t>Vasta</w:t>
      </w:r>
      <w:proofErr w:type="spellEnd"/>
      <w:r w:rsidRPr="003B5AF1">
        <w:rPr>
          <w:rFonts w:eastAsia="Times New Roman" w:cs="Arial"/>
          <w:lang w:eastAsia="pl-PL"/>
        </w:rPr>
        <w:t xml:space="preserve">, R., </w:t>
      </w:r>
      <w:proofErr w:type="spellStart"/>
      <w:r w:rsidRPr="003B5AF1">
        <w:rPr>
          <w:rFonts w:eastAsia="Times New Roman" w:cs="Arial"/>
          <w:lang w:eastAsia="pl-PL"/>
        </w:rPr>
        <w:t>Haith</w:t>
      </w:r>
      <w:proofErr w:type="spellEnd"/>
      <w:r w:rsidRPr="003B5AF1">
        <w:rPr>
          <w:rFonts w:eastAsia="Times New Roman" w:cs="Arial"/>
          <w:lang w:eastAsia="pl-PL"/>
        </w:rPr>
        <w:t>, M.M., Miller S.A. (1995): Psychologia dziecka. Wydawnictwa Szkolne</w:t>
      </w:r>
    </w:p>
    <w:p w:rsidR="003B5AF1" w:rsidRPr="001406C5" w:rsidRDefault="003B5AF1" w:rsidP="001406C5">
      <w:pPr>
        <w:spacing w:after="0" w:line="240" w:lineRule="auto"/>
        <w:rPr>
          <w:rFonts w:eastAsia="Times New Roman" w:cs="Arial"/>
          <w:lang w:eastAsia="pl-PL"/>
        </w:rPr>
      </w:pPr>
      <w:r w:rsidRPr="003B5AF1">
        <w:rPr>
          <w:rFonts w:eastAsia="Times New Roman" w:cs="Arial"/>
          <w:lang w:eastAsia="pl-PL"/>
        </w:rPr>
        <w:t xml:space="preserve"> </w:t>
      </w:r>
      <w:r w:rsidR="00804D7C" w:rsidRPr="003B5AF1">
        <w:rPr>
          <w:rFonts w:eastAsia="Times New Roman" w:cs="Arial"/>
          <w:lang w:eastAsia="pl-PL"/>
        </w:rPr>
        <w:t>I</w:t>
      </w:r>
      <w:r w:rsidR="00804D7C">
        <w:rPr>
          <w:rFonts w:eastAsia="Times New Roman" w:cs="Times New Roman"/>
          <w:lang w:eastAsia="pl-PL"/>
        </w:rPr>
        <w:t xml:space="preserve"> </w:t>
      </w:r>
      <w:r w:rsidRPr="003B5AF1">
        <w:rPr>
          <w:rFonts w:eastAsia="Times New Roman" w:cs="Arial"/>
          <w:lang w:eastAsia="pl-PL"/>
        </w:rPr>
        <w:t>Pedagogiczne, Warsza</w:t>
      </w:r>
      <w:r w:rsidR="001406C5">
        <w:rPr>
          <w:rFonts w:eastAsia="Times New Roman" w:cs="Arial"/>
          <w:lang w:eastAsia="pl-PL"/>
        </w:rPr>
        <w:t>wa.</w:t>
      </w:r>
    </w:p>
    <w:sectPr w:rsidR="003B5AF1" w:rsidRPr="001406C5" w:rsidSect="00804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D13"/>
    <w:rsid w:val="00043482"/>
    <w:rsid w:val="001406C5"/>
    <w:rsid w:val="00382D40"/>
    <w:rsid w:val="003B5AF1"/>
    <w:rsid w:val="005204C9"/>
    <w:rsid w:val="00682027"/>
    <w:rsid w:val="00756777"/>
    <w:rsid w:val="00804D7C"/>
    <w:rsid w:val="008F7F15"/>
    <w:rsid w:val="00995D13"/>
    <w:rsid w:val="00A44875"/>
    <w:rsid w:val="00AD2932"/>
    <w:rsid w:val="00B0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6</cp:revision>
  <dcterms:created xsi:type="dcterms:W3CDTF">2023-02-07T18:49:00Z</dcterms:created>
  <dcterms:modified xsi:type="dcterms:W3CDTF">2023-04-27T18:31:00Z</dcterms:modified>
</cp:coreProperties>
</file>